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7C" w:rsidRDefault="00F3157C" w:rsidP="00F3157C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Deeg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F3157C" w:rsidRDefault="00F3157C" w:rsidP="00F3157C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300 g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bloem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zelfrijzende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F3157C" w:rsidRDefault="00F3157C" w:rsidP="00F3157C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120 g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zachte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boter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of margarine</w:t>
      </w:r>
    </w:p>
    <w:p w:rsidR="00F3157C" w:rsidRDefault="00F3157C" w:rsidP="00F3157C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soeplepel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suiker</w:t>
      </w:r>
      <w:proofErr w:type="spellEnd"/>
    </w:p>
    <w:p w:rsidR="00F3157C" w:rsidRDefault="00F3157C" w:rsidP="00F3157C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Snuifje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zout</w:t>
      </w:r>
      <w:proofErr w:type="spellEnd"/>
    </w:p>
    <w:p w:rsidR="00F3157C" w:rsidRDefault="00F3157C" w:rsidP="00F3157C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ei</w:t>
      </w:r>
      <w:proofErr w:type="spellEnd"/>
    </w:p>
    <w:p w:rsidR="00F3157C" w:rsidRDefault="00F3157C" w:rsidP="00F3157C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12 g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gedroogde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gist</w:t>
      </w:r>
    </w:p>
    <w:p w:rsidR="00F3157C" w:rsidRDefault="00F3157C" w:rsidP="00F3157C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5cl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melk</w:t>
      </w:r>
      <w:proofErr w:type="spellEnd"/>
    </w:p>
    <w:p w:rsidR="00F3157C" w:rsidRDefault="00F3157C" w:rsidP="00F3157C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F3157C" w:rsidRDefault="00F3157C" w:rsidP="00F3157C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Vulling</w:t>
      </w:r>
      <w:proofErr w:type="spellEnd"/>
    </w:p>
    <w:p w:rsidR="00F3157C" w:rsidRDefault="00F3157C" w:rsidP="00F3157C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Appelmoes</w:t>
      </w:r>
      <w:proofErr w:type="spellEnd"/>
    </w:p>
    <w:p w:rsidR="00F3157C" w:rsidRDefault="00F3157C" w:rsidP="00F3157C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500 gr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platte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kaas</w:t>
      </w:r>
      <w:proofErr w:type="spellEnd"/>
    </w:p>
    <w:p w:rsidR="00F3157C" w:rsidRDefault="00F3157C" w:rsidP="00F3157C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275 gr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suiker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(S2)</w:t>
      </w:r>
    </w:p>
    <w:p w:rsidR="00F3157C" w:rsidRDefault="00F3157C" w:rsidP="00F3157C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eieren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(wit 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sneeuw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geklopt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F3157C" w:rsidRDefault="00F3157C" w:rsidP="00F3157C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50 gr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gemalen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amandelen</w:t>
      </w:r>
      <w:proofErr w:type="spellEnd"/>
    </w:p>
    <w:p w:rsidR="00F3157C" w:rsidRDefault="00F3157C" w:rsidP="00F3157C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50 gr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gemalen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macarons</w:t>
      </w:r>
      <w:proofErr w:type="spellEnd"/>
    </w:p>
    <w:p w:rsidR="00F3157C" w:rsidRDefault="00F3157C" w:rsidP="00F3157C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½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koffielepel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bakpoeder</w:t>
      </w:r>
      <w:proofErr w:type="spellEnd"/>
    </w:p>
    <w:p w:rsidR="00F3157C" w:rsidRDefault="00F3157C" w:rsidP="00F3157C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soeplepel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maizena</w:t>
      </w:r>
      <w:proofErr w:type="spellEnd"/>
    </w:p>
    <w:p w:rsidR="00F3157C" w:rsidRDefault="00F3157C" w:rsidP="00F3157C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20 gr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pudding in ½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tas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melk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opgelost</w:t>
      </w:r>
      <w:proofErr w:type="spellEnd"/>
    </w:p>
    <w:p w:rsidR="00F3157C" w:rsidRDefault="00F3157C" w:rsidP="00F3157C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20 gr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gesmolten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boter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optioneel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F3157C" w:rsidRDefault="00F3157C" w:rsidP="00F3157C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Scheutje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amandelextract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rhumextract</w:t>
      </w:r>
      <w:proofErr w:type="spellEnd"/>
    </w:p>
    <w:p w:rsidR="00F3157C" w:rsidRDefault="00F3157C" w:rsidP="00F3157C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</w:p>
    <w:p w:rsidR="00F3157C" w:rsidRDefault="00F3157C" w:rsidP="00F3157C">
      <w:pPr>
        <w:widowControl w:val="0"/>
        <w:autoSpaceDE w:val="0"/>
        <w:autoSpaceDN w:val="0"/>
        <w:adjustRightInd w:val="0"/>
        <w:spacing w:after="80"/>
        <w:rPr>
          <w:rFonts w:ascii="Verdana" w:hAnsi="Verdana" w:cs="Verdana"/>
          <w:b/>
          <w:bCs/>
          <w:sz w:val="38"/>
          <w:szCs w:val="38"/>
          <w:lang w:val="en-US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Werkwijze</w:t>
      </w:r>
      <w:proofErr w:type="spellEnd"/>
    </w:p>
    <w:p w:rsidR="00F3157C" w:rsidRDefault="00F3157C" w:rsidP="00F3157C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</w:p>
    <w:p w:rsidR="00F3157C" w:rsidRDefault="00F3157C" w:rsidP="00F3157C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Meng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ingrediënten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 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het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deeg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goed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kneden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(15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minuten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laten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rijzen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gedurende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uur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op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warme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vochtige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plaats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F3157C" w:rsidRDefault="00F3157C" w:rsidP="00F3157C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Kaas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met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suiker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en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eidooiers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opkloppen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amandel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schilfers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macarons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bakpoeder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maizena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inroeren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  Pudding 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melk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oplossen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bijvoegen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samen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met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rhum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amandelextract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believen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 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sneeuw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geklopt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eiwit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onder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spatelen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en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gesmolten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boter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op het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laatst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toevoegen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F3157C" w:rsidRDefault="00F3157C" w:rsidP="00F3157C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Deeg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openrollen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en 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beboterde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bakvorm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leggen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  Met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laag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appelmoes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bedekken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kaasvulling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overgieten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7C03A7" w:rsidRDefault="00F3157C" w:rsidP="00F3157C"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Baktijd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: 30 min 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voorverwarmde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oven van 200°C.</w:t>
      </w:r>
      <w:bookmarkStart w:id="0" w:name="_GoBack"/>
      <w:bookmarkEnd w:id="0"/>
      <w:proofErr w:type="gramEnd"/>
    </w:p>
    <w:sectPr w:rsidR="007C03A7" w:rsidSect="002C48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7C"/>
    <w:rsid w:val="002C4861"/>
    <w:rsid w:val="007C03A7"/>
    <w:rsid w:val="00F3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0932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832</Characters>
  <Application>Microsoft Macintosh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Assche</dc:creator>
  <cp:keywords/>
  <dc:description/>
  <cp:lastModifiedBy>Jan Van Assche</cp:lastModifiedBy>
  <cp:revision>2</cp:revision>
  <dcterms:created xsi:type="dcterms:W3CDTF">2014-09-16T13:01:00Z</dcterms:created>
  <dcterms:modified xsi:type="dcterms:W3CDTF">2014-09-16T13:01:00Z</dcterms:modified>
</cp:coreProperties>
</file>